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4FD" w:rsidRDefault="009A74FD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A74FD" w:rsidRDefault="009A74FD">
      <w:pPr>
        <w:pStyle w:val="ConsPlusNormal"/>
        <w:ind w:firstLine="540"/>
        <w:jc w:val="both"/>
        <w:outlineLvl w:val="0"/>
      </w:pPr>
    </w:p>
    <w:p w:rsidR="009A74FD" w:rsidRDefault="009A74FD">
      <w:pPr>
        <w:pStyle w:val="ConsPlusTitle"/>
        <w:jc w:val="center"/>
        <w:outlineLvl w:val="0"/>
      </w:pPr>
      <w:r>
        <w:t>ПРАВИТЕЛЬСТВО НОВОСИБИРСКОЙ ОБЛАСТИ</w:t>
      </w:r>
    </w:p>
    <w:p w:rsidR="009A74FD" w:rsidRDefault="009A74FD">
      <w:pPr>
        <w:pStyle w:val="ConsPlusTitle"/>
        <w:ind w:firstLine="540"/>
        <w:jc w:val="both"/>
      </w:pPr>
    </w:p>
    <w:p w:rsidR="009A74FD" w:rsidRDefault="009A74FD">
      <w:pPr>
        <w:pStyle w:val="ConsPlusTitle"/>
        <w:jc w:val="center"/>
      </w:pPr>
      <w:r>
        <w:t>ПОСТАНОВЛЕНИЕ</w:t>
      </w:r>
    </w:p>
    <w:p w:rsidR="009A74FD" w:rsidRDefault="009A74FD">
      <w:pPr>
        <w:pStyle w:val="ConsPlusTitle"/>
        <w:jc w:val="center"/>
      </w:pPr>
      <w:r>
        <w:t>от 13 июля 2020 г. N 277-п</w:t>
      </w:r>
    </w:p>
    <w:p w:rsidR="009A74FD" w:rsidRDefault="009A74FD">
      <w:pPr>
        <w:pStyle w:val="ConsPlusTitle"/>
        <w:ind w:firstLine="540"/>
        <w:jc w:val="both"/>
      </w:pPr>
    </w:p>
    <w:p w:rsidR="009A74FD" w:rsidRDefault="009A74FD">
      <w:pPr>
        <w:pStyle w:val="ConsPlusTitle"/>
        <w:jc w:val="center"/>
      </w:pPr>
      <w:r>
        <w:t>О ПРОДЛЕНИИ В 2020 ГОДУ СРОКОВ УПЛАТЫ АВАНСОВЫХ</w:t>
      </w:r>
    </w:p>
    <w:p w:rsidR="009A74FD" w:rsidRDefault="009A74FD">
      <w:pPr>
        <w:pStyle w:val="ConsPlusTitle"/>
        <w:jc w:val="center"/>
      </w:pPr>
      <w:r>
        <w:t>ПЛАТЕЖЕЙ ПО НАЛОГУ НА ИМУЩЕСТВО ОРГАНИЗАЦИЙ</w:t>
      </w:r>
    </w:p>
    <w:p w:rsidR="009A74FD" w:rsidRDefault="009A74FD">
      <w:pPr>
        <w:pStyle w:val="ConsPlusNormal"/>
        <w:ind w:firstLine="540"/>
        <w:jc w:val="both"/>
      </w:pPr>
    </w:p>
    <w:p w:rsidR="009A74FD" w:rsidRDefault="009A74FD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4 статьи 4</w:t>
        </w:r>
      </w:hyperlink>
      <w:r>
        <w:t xml:space="preserve"> Налогового кодекса Российской Федерации,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18.03.2020 N 72-п "О введении режима повышенной готовности на территории Новосибирской области" Правительство Новосибирской области постановляет:</w:t>
      </w:r>
    </w:p>
    <w:p w:rsidR="009A74FD" w:rsidRDefault="009A74FD">
      <w:pPr>
        <w:pStyle w:val="ConsPlusNormal"/>
        <w:spacing w:before="220"/>
        <w:ind w:firstLine="540"/>
        <w:jc w:val="both"/>
      </w:pPr>
      <w:r>
        <w:t>1. Продлить организациям - налогоплательщикам сроки уплаты авансовых платежей по налогу на имущество организаций за 1 квартал 2020 года - до 30 июня 2021 года, за 2 квартал 2020 года - до 31 декабря 2021 года (включительно).</w:t>
      </w:r>
    </w:p>
    <w:p w:rsidR="009A74FD" w:rsidRDefault="009A74FD">
      <w:pPr>
        <w:pStyle w:val="ConsPlusNormal"/>
        <w:spacing w:before="220"/>
        <w:ind w:firstLine="540"/>
        <w:jc w:val="both"/>
      </w:pPr>
      <w:r>
        <w:t>2. Установить критерии определения категорий организаций - налогоплательщиков в целях включения их в перечень налогоплательщиков, в отношении которых продлен срок уплаты авансовых платежей за 1 и 2 кварталы 2020 года:</w:t>
      </w:r>
    </w:p>
    <w:p w:rsidR="009A74FD" w:rsidRDefault="009A74FD">
      <w:pPr>
        <w:pStyle w:val="ConsPlusNormal"/>
        <w:spacing w:before="220"/>
        <w:ind w:firstLine="540"/>
        <w:jc w:val="both"/>
      </w:pPr>
      <w:r>
        <w:t xml:space="preserve">1) организация - налогоплательщик владеет на праве собственности следующими видами </w:t>
      </w:r>
      <w:proofErr w:type="gramStart"/>
      <w:r>
        <w:t>недвижимого</w:t>
      </w:r>
      <w:proofErr w:type="gramEnd"/>
      <w:r>
        <w:t xml:space="preserve"> имущества:</w:t>
      </w:r>
    </w:p>
    <w:p w:rsidR="009A74FD" w:rsidRDefault="009A74FD">
      <w:pPr>
        <w:pStyle w:val="ConsPlusNormal"/>
        <w:spacing w:before="220"/>
        <w:ind w:firstLine="540"/>
        <w:jc w:val="both"/>
      </w:pPr>
      <w:r>
        <w:t>административно-деловыми центрами и торговыми центрами (комплексами) общей площадью свыше 3000 квадратных метров или помещениями в них;</w:t>
      </w:r>
    </w:p>
    <w:p w:rsidR="009A74FD" w:rsidRDefault="009A74FD">
      <w:pPr>
        <w:pStyle w:val="ConsPlusNormal"/>
        <w:spacing w:before="220"/>
        <w:ind w:firstLine="540"/>
        <w:jc w:val="both"/>
      </w:pPr>
      <w:proofErr w:type="gramStart"/>
      <w:r>
        <w:t>нежилыми помещениями, назначение которых в соответствии с кадастровыми паспортами объектов недвижимости или документами технического учета (инвентаризации) объектов недвижимости предусматривает размещение офисов, торговых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обслуживания, расположенными в отдельно стоящих нежилых зданиях (строениях, сооружениях) общей площадью свыше 3000 квадратных метров или в</w:t>
      </w:r>
      <w:proofErr w:type="gramEnd"/>
      <w:r>
        <w:t xml:space="preserve"> многоквартирных </w:t>
      </w:r>
      <w:proofErr w:type="gramStart"/>
      <w:r>
        <w:t>домах</w:t>
      </w:r>
      <w:proofErr w:type="gramEnd"/>
      <w:r>
        <w:t>, общая площадь нежилых помещений в которых превышает 3000 квадратных метров;</w:t>
      </w:r>
    </w:p>
    <w:p w:rsidR="009A74FD" w:rsidRDefault="009A74FD">
      <w:pPr>
        <w:pStyle w:val="ConsPlusNormal"/>
        <w:spacing w:before="220"/>
        <w:ind w:firstLine="540"/>
        <w:jc w:val="both"/>
      </w:pPr>
      <w:proofErr w:type="gramStart"/>
      <w:r>
        <w:t xml:space="preserve">2) объект недвижимого имущества, принадлежащий на праве собственности организации - налогоплательщику, включен в </w:t>
      </w:r>
      <w:hyperlink r:id="rId8" w:history="1">
        <w:r>
          <w:rPr>
            <w:color w:val="0000FF"/>
          </w:rPr>
          <w:t>перечень</w:t>
        </w:r>
      </w:hyperlink>
      <w:r>
        <w:t xml:space="preserve">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2020 год, утвержденный приказом департамента имущества и земельных отношений Новосибирской области от 20.12.2019 N 5183 "Об определении перечня объектов недвижимого имущества, в отношении</w:t>
      </w:r>
      <w:proofErr w:type="gramEnd"/>
      <w:r>
        <w:t xml:space="preserve"> которых налоговая база по налогу на имущество организаций и налогу на имущество физических лиц определяется как кадастровая стоимость, на 2020 год";</w:t>
      </w:r>
    </w:p>
    <w:p w:rsidR="009A74FD" w:rsidRDefault="009A74FD">
      <w:pPr>
        <w:pStyle w:val="ConsPlusNormal"/>
        <w:spacing w:before="220"/>
        <w:ind w:firstLine="540"/>
        <w:jc w:val="both"/>
      </w:pPr>
      <w:r>
        <w:t>3) код основного вида деятельности организации - налогоплательщика в соответствии со сведениями, содержащимися в Едином государственном реестре юридических лиц, по состоянию на 1 марта 2020 года соответствует коду 68.2 "Аренда и управление собственным и арендованным недвижимым имуществом";</w:t>
      </w:r>
    </w:p>
    <w:p w:rsidR="009A74FD" w:rsidRDefault="009A74FD">
      <w:pPr>
        <w:pStyle w:val="ConsPlusNormal"/>
        <w:spacing w:before="220"/>
        <w:ind w:firstLine="540"/>
        <w:jc w:val="both"/>
      </w:pPr>
      <w:proofErr w:type="gramStart"/>
      <w:r>
        <w:t xml:space="preserve">4) организация - налогоплательщик предоставила отсрочку уплаты арендной платы арендаторам не менее 50% от арендной платы или снизила размер ежемесячной арендной платы не менее чем на </w:t>
      </w:r>
      <w:r>
        <w:lastRenderedPageBreak/>
        <w:t>30% от совокупного дохода, получаемого от сдачи в аренду недвижимого имущества по каждому объекту налогообложения (данные меры не суммируются) по договорам аренды недвижимого имущества, заключенным до 18 марта 2020 года на период не менее 6</w:t>
      </w:r>
      <w:proofErr w:type="gramEnd"/>
      <w:r>
        <w:t xml:space="preserve"> месяцев и </w:t>
      </w:r>
      <w:proofErr w:type="gramStart"/>
      <w:r>
        <w:t>действующим</w:t>
      </w:r>
      <w:proofErr w:type="gramEnd"/>
      <w:r>
        <w:t xml:space="preserve"> на момент подачи заявления;</w:t>
      </w:r>
    </w:p>
    <w:p w:rsidR="009A74FD" w:rsidRDefault="009A74FD">
      <w:pPr>
        <w:pStyle w:val="ConsPlusNormal"/>
        <w:spacing w:before="220"/>
        <w:ind w:firstLine="540"/>
        <w:jc w:val="both"/>
      </w:pPr>
      <w:r>
        <w:t>5) количество работников организации - налогоплательщика, которым сохранена оплата труда на момент подачи заявления, составляет не менее 90 процентов от среднесписочной численности работников данной организации за 1 квартал 2020 года.</w:t>
      </w:r>
    </w:p>
    <w:p w:rsidR="009A74FD" w:rsidRDefault="009A74FD">
      <w:pPr>
        <w:pStyle w:val="ConsPlusNormal"/>
        <w:spacing w:before="220"/>
        <w:ind w:firstLine="540"/>
        <w:jc w:val="both"/>
      </w:pPr>
      <w:r>
        <w:t xml:space="preserve">3. Продление сроков уплаты авансовых платежей за 1 и 2 кварталы 2020 года по налогу на имущество организаций носит заявительный характер. </w:t>
      </w:r>
      <w:hyperlink w:anchor="P35" w:history="1">
        <w:r>
          <w:rPr>
            <w:color w:val="0000FF"/>
          </w:rPr>
          <w:t>Заявление</w:t>
        </w:r>
      </w:hyperlink>
      <w:r>
        <w:t xml:space="preserve"> о продлении сроков уплаты авансовых платежей за 1 и 2 кварталы 2020 года на имущество организаций направляется в адрес департамента имущества и земельных отношений Новосибирской области по форме согласно приложению к настоящему постановлению.</w:t>
      </w:r>
    </w:p>
    <w:p w:rsidR="009A74FD" w:rsidRDefault="009A74FD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Департаменту имущества и земельных отношений Новосибирской области (</w:t>
      </w:r>
      <w:proofErr w:type="spellStart"/>
      <w:r>
        <w:t>Шилохвостов</w:t>
      </w:r>
      <w:proofErr w:type="spellEnd"/>
      <w:r>
        <w:t xml:space="preserve"> Р.Г.) на основании поступивших заявлений от организаций - налогоплательщиков еженедельно формировать и направлять в Управление Федеральной налоговой службы по Новосибирской области перечень налогоплательщиков (с указанием их идентификационных номеров), в отношении которых продлен срок уплаты авансовых платежей за 1 и 2 кварталы 2020 года по налогу на имущество организаций, в XML-формате.</w:t>
      </w:r>
      <w:proofErr w:type="gramEnd"/>
    </w:p>
    <w:p w:rsidR="009A74FD" w:rsidRDefault="009A74FD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Председателя Правительства Новосибирской области </w:t>
      </w:r>
      <w:proofErr w:type="spellStart"/>
      <w:r>
        <w:t>Знаткова</w:t>
      </w:r>
      <w:proofErr w:type="spellEnd"/>
      <w:r>
        <w:t xml:space="preserve"> В.М.</w:t>
      </w:r>
    </w:p>
    <w:p w:rsidR="009A74FD" w:rsidRDefault="009A74FD">
      <w:pPr>
        <w:pStyle w:val="ConsPlusNormal"/>
        <w:ind w:firstLine="540"/>
        <w:jc w:val="both"/>
      </w:pPr>
    </w:p>
    <w:p w:rsidR="009A74FD" w:rsidRDefault="009A74FD">
      <w:pPr>
        <w:pStyle w:val="ConsPlusNormal"/>
        <w:jc w:val="right"/>
      </w:pPr>
      <w:r>
        <w:t>Губернатор Новосибирской области</w:t>
      </w:r>
    </w:p>
    <w:p w:rsidR="009A74FD" w:rsidRDefault="009A74FD">
      <w:pPr>
        <w:pStyle w:val="ConsPlusNormal"/>
        <w:jc w:val="right"/>
      </w:pPr>
      <w:r>
        <w:t>А.А.ТРАВНИКОВ</w:t>
      </w:r>
    </w:p>
    <w:p w:rsidR="009A74FD" w:rsidRDefault="009A74FD">
      <w:pPr>
        <w:pStyle w:val="ConsPlusNormal"/>
        <w:ind w:firstLine="540"/>
        <w:jc w:val="both"/>
      </w:pPr>
    </w:p>
    <w:p w:rsidR="009A74FD" w:rsidRDefault="009A74FD">
      <w:pPr>
        <w:pStyle w:val="ConsPlusNormal"/>
        <w:ind w:firstLine="540"/>
        <w:jc w:val="both"/>
      </w:pPr>
    </w:p>
    <w:p w:rsidR="009A74FD" w:rsidRDefault="009A74FD">
      <w:pPr>
        <w:pStyle w:val="ConsPlusNormal"/>
        <w:ind w:firstLine="540"/>
        <w:jc w:val="both"/>
      </w:pPr>
    </w:p>
    <w:p w:rsidR="009A74FD" w:rsidRDefault="009A74FD">
      <w:pPr>
        <w:pStyle w:val="ConsPlusNormal"/>
        <w:ind w:firstLine="540"/>
        <w:jc w:val="both"/>
      </w:pPr>
    </w:p>
    <w:p w:rsidR="009A74FD" w:rsidRDefault="009A74FD">
      <w:pPr>
        <w:pStyle w:val="ConsPlusNormal"/>
        <w:ind w:firstLine="540"/>
        <w:jc w:val="both"/>
      </w:pPr>
    </w:p>
    <w:p w:rsidR="009A74FD" w:rsidRDefault="009A74FD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9A74FD" w:rsidRDefault="009A74FD">
      <w:pPr>
        <w:pStyle w:val="ConsPlusNormal"/>
        <w:jc w:val="right"/>
        <w:outlineLvl w:val="0"/>
      </w:pPr>
      <w:r>
        <w:lastRenderedPageBreak/>
        <w:t>Приложение</w:t>
      </w:r>
    </w:p>
    <w:p w:rsidR="009A74FD" w:rsidRDefault="009A74FD">
      <w:pPr>
        <w:pStyle w:val="ConsPlusNormal"/>
        <w:jc w:val="right"/>
      </w:pPr>
      <w:r>
        <w:t>к постановлению</w:t>
      </w:r>
    </w:p>
    <w:p w:rsidR="009A74FD" w:rsidRDefault="009A74FD">
      <w:pPr>
        <w:pStyle w:val="ConsPlusNormal"/>
        <w:jc w:val="right"/>
      </w:pPr>
      <w:r>
        <w:t>Правительства Новосибирской области</w:t>
      </w:r>
    </w:p>
    <w:p w:rsidR="009A74FD" w:rsidRDefault="009A74FD">
      <w:pPr>
        <w:pStyle w:val="ConsPlusNormal"/>
        <w:jc w:val="right"/>
      </w:pPr>
      <w:r>
        <w:t>от 13.07.2020 N 277-п</w:t>
      </w:r>
    </w:p>
    <w:p w:rsidR="009A74FD" w:rsidRDefault="009A74FD">
      <w:pPr>
        <w:pStyle w:val="ConsPlusNormal"/>
        <w:ind w:firstLine="540"/>
        <w:jc w:val="both"/>
      </w:pPr>
    </w:p>
    <w:p w:rsidR="009A74FD" w:rsidRDefault="009A74FD">
      <w:pPr>
        <w:pStyle w:val="ConsPlusNonformat"/>
        <w:jc w:val="both"/>
      </w:pPr>
      <w:bookmarkStart w:id="0" w:name="P35"/>
      <w:bookmarkEnd w:id="0"/>
      <w:r>
        <w:t xml:space="preserve">                                 ЗАЯВЛЕНИЕ</w:t>
      </w:r>
    </w:p>
    <w:p w:rsidR="009A74FD" w:rsidRDefault="009A74FD">
      <w:pPr>
        <w:pStyle w:val="ConsPlusNonformat"/>
        <w:jc w:val="both"/>
      </w:pPr>
      <w:r>
        <w:t xml:space="preserve">            (подается в </w:t>
      </w:r>
      <w:proofErr w:type="gramStart"/>
      <w:r>
        <w:t>отношении</w:t>
      </w:r>
      <w:proofErr w:type="gramEnd"/>
      <w:r>
        <w:t xml:space="preserve"> каждого объекта недвижимости)</w:t>
      </w:r>
    </w:p>
    <w:p w:rsidR="009A74FD" w:rsidRDefault="009A74FD">
      <w:pPr>
        <w:pStyle w:val="ConsPlusNonformat"/>
        <w:jc w:val="both"/>
      </w:pPr>
    </w:p>
    <w:p w:rsidR="009A74FD" w:rsidRDefault="009A74FD">
      <w:pPr>
        <w:pStyle w:val="ConsPlusNonformat"/>
        <w:jc w:val="both"/>
      </w:pPr>
      <w:r>
        <w:t>___________________________________________________________________________</w:t>
      </w:r>
    </w:p>
    <w:p w:rsidR="009A74FD" w:rsidRDefault="009A74FD">
      <w:pPr>
        <w:pStyle w:val="ConsPlusNonformat"/>
        <w:jc w:val="both"/>
      </w:pPr>
      <w:r>
        <w:t xml:space="preserve">                 ИНН/КПП, полное наименование организации</w:t>
      </w:r>
    </w:p>
    <w:p w:rsidR="009A74FD" w:rsidRDefault="009A74FD">
      <w:pPr>
        <w:pStyle w:val="ConsPlusNonformat"/>
        <w:jc w:val="both"/>
      </w:pPr>
      <w:r>
        <w:t>___________________________________________________________________________</w:t>
      </w:r>
    </w:p>
    <w:p w:rsidR="009A74FD" w:rsidRDefault="009A74FD">
      <w:pPr>
        <w:pStyle w:val="ConsPlusNonformat"/>
        <w:jc w:val="both"/>
      </w:pPr>
    </w:p>
    <w:p w:rsidR="009A74FD" w:rsidRDefault="009A74FD">
      <w:pPr>
        <w:pStyle w:val="ConsPlusNonformat"/>
        <w:jc w:val="both"/>
      </w:pPr>
      <w:r>
        <w:t xml:space="preserve">    Прошу рассмотреть заявление о продлении срока уплаты авансовых платежей</w:t>
      </w:r>
    </w:p>
    <w:p w:rsidR="009A74FD" w:rsidRDefault="009A74FD">
      <w:pPr>
        <w:pStyle w:val="ConsPlusNonformat"/>
        <w:jc w:val="both"/>
      </w:pPr>
      <w:r>
        <w:t xml:space="preserve">за  1  и  2  кварталы  2020  года  по  налогу  на  имущество организаций </w:t>
      </w:r>
      <w:proofErr w:type="gramStart"/>
      <w:r>
        <w:t>до</w:t>
      </w:r>
      <w:proofErr w:type="gramEnd"/>
    </w:p>
    <w:p w:rsidR="009A74FD" w:rsidRDefault="009A74FD">
      <w:pPr>
        <w:pStyle w:val="ConsPlusNonformat"/>
        <w:jc w:val="both"/>
      </w:pPr>
      <w:r>
        <w:t>31.12.2020   на   условиях,  предусмотренных  постановлением  Правительства</w:t>
      </w:r>
    </w:p>
    <w:p w:rsidR="009A74FD" w:rsidRDefault="009A74FD">
      <w:pPr>
        <w:pStyle w:val="ConsPlusNonformat"/>
        <w:jc w:val="both"/>
      </w:pPr>
      <w:r>
        <w:t>Новосибирской области от ___________ N ________.</w:t>
      </w:r>
    </w:p>
    <w:p w:rsidR="009A74FD" w:rsidRDefault="009A74FD">
      <w:pPr>
        <w:pStyle w:val="ConsPlusNonformat"/>
        <w:jc w:val="both"/>
      </w:pPr>
    </w:p>
    <w:p w:rsidR="009A74FD" w:rsidRDefault="009A74FD">
      <w:pPr>
        <w:pStyle w:val="ConsPlusNonformat"/>
        <w:jc w:val="both"/>
      </w:pPr>
      <w:r>
        <w:t>________________________________ является собственником объекта недвижимого</w:t>
      </w:r>
    </w:p>
    <w:p w:rsidR="009A74FD" w:rsidRDefault="009A74FD">
      <w:pPr>
        <w:pStyle w:val="ConsPlusNonformat"/>
        <w:jc w:val="both"/>
      </w:pPr>
      <w:r>
        <w:t xml:space="preserve">   (наименование организации)</w:t>
      </w:r>
    </w:p>
    <w:p w:rsidR="009A74FD" w:rsidRDefault="009A74FD">
      <w:pPr>
        <w:pStyle w:val="ConsPlusNonformat"/>
        <w:jc w:val="both"/>
      </w:pPr>
      <w:r>
        <w:t>имущества с кадастровым номером _____________________________, на основании</w:t>
      </w:r>
    </w:p>
    <w:p w:rsidR="009A74FD" w:rsidRDefault="009A74FD">
      <w:pPr>
        <w:pStyle w:val="ConsPlusNonformat"/>
        <w:jc w:val="both"/>
      </w:pPr>
      <w:r>
        <w:t>__________________________________________________________________________.</w:t>
      </w:r>
    </w:p>
    <w:p w:rsidR="009A74FD" w:rsidRDefault="009A74FD">
      <w:pPr>
        <w:pStyle w:val="ConsPlusNonformat"/>
        <w:jc w:val="both"/>
      </w:pPr>
      <w:r>
        <w:t xml:space="preserve">                (реквизиты правоустанавливающего документа)</w:t>
      </w:r>
    </w:p>
    <w:p w:rsidR="009A74FD" w:rsidRDefault="009A74FD">
      <w:pPr>
        <w:pStyle w:val="ConsPlusNonformat"/>
        <w:jc w:val="both"/>
      </w:pPr>
    </w:p>
    <w:p w:rsidR="009A74FD" w:rsidRDefault="009A74FD">
      <w:pPr>
        <w:pStyle w:val="ConsPlusNonformat"/>
        <w:jc w:val="both"/>
      </w:pPr>
      <w:r>
        <w:t xml:space="preserve">    Настоящим подтверждаю:</w:t>
      </w:r>
    </w:p>
    <w:p w:rsidR="009A74FD" w:rsidRDefault="009A74FD">
      <w:pPr>
        <w:pStyle w:val="ConsPlusNonformat"/>
        <w:jc w:val="both"/>
      </w:pPr>
      <w:r>
        <w:t xml:space="preserve">    1.  Объект  </w:t>
      </w:r>
      <w:proofErr w:type="gramStart"/>
      <w:r>
        <w:t>недвижимого</w:t>
      </w:r>
      <w:proofErr w:type="gramEnd"/>
      <w:r>
        <w:t xml:space="preserve">  имущества  с кадастровым номером _____________</w:t>
      </w:r>
    </w:p>
    <w:p w:rsidR="009A74FD" w:rsidRDefault="009A74FD">
      <w:pPr>
        <w:pStyle w:val="ConsPlusNonformat"/>
        <w:jc w:val="both"/>
      </w:pPr>
      <w:r>
        <w:t xml:space="preserve">включен  в  перечень  объектов  </w:t>
      </w:r>
      <w:proofErr w:type="gramStart"/>
      <w:r>
        <w:t>недвижимого</w:t>
      </w:r>
      <w:proofErr w:type="gramEnd"/>
      <w:r>
        <w:t xml:space="preserve">  имущества, в отношении которых</w:t>
      </w:r>
    </w:p>
    <w:p w:rsidR="009A74FD" w:rsidRDefault="009A74FD">
      <w:pPr>
        <w:pStyle w:val="ConsPlusNonformat"/>
        <w:jc w:val="both"/>
      </w:pPr>
      <w:r>
        <w:t>налоговая  база  по  налогу  на имущество организаций и налогу на имущество</w:t>
      </w:r>
    </w:p>
    <w:p w:rsidR="009A74FD" w:rsidRDefault="009A74FD">
      <w:pPr>
        <w:pStyle w:val="ConsPlusNonformat"/>
        <w:jc w:val="both"/>
      </w:pPr>
      <w:r>
        <w:t>физических лиц определяется как кадастровая стоимость, на 2020 год.</w:t>
      </w:r>
    </w:p>
    <w:p w:rsidR="009A74FD" w:rsidRDefault="009A74FD">
      <w:pPr>
        <w:pStyle w:val="ConsPlusNonformat"/>
        <w:jc w:val="both"/>
      </w:pPr>
      <w:r>
        <w:t xml:space="preserve">    2.  Код основного вида деятельности налогоплательщика в соответствии </w:t>
      </w:r>
      <w:proofErr w:type="gramStart"/>
      <w:r>
        <w:t>со</w:t>
      </w:r>
      <w:proofErr w:type="gramEnd"/>
    </w:p>
    <w:p w:rsidR="009A74FD" w:rsidRDefault="009A74FD">
      <w:pPr>
        <w:pStyle w:val="ConsPlusNonformat"/>
        <w:jc w:val="both"/>
      </w:pPr>
      <w:r>
        <w:t xml:space="preserve">сведениями, содержащимися в Едином государственном </w:t>
      </w:r>
      <w:proofErr w:type="gramStart"/>
      <w:r>
        <w:t>реестре</w:t>
      </w:r>
      <w:proofErr w:type="gramEnd"/>
      <w:r>
        <w:t xml:space="preserve"> юридических лиц,</w:t>
      </w:r>
    </w:p>
    <w:p w:rsidR="009A74FD" w:rsidRDefault="009A74FD">
      <w:pPr>
        <w:pStyle w:val="ConsPlusNonformat"/>
        <w:jc w:val="both"/>
      </w:pPr>
      <w:r>
        <w:t>по  состоянию  на  1  марта  2020  г.  соответствует  коду  68.2  "Аренда и</w:t>
      </w:r>
    </w:p>
    <w:p w:rsidR="009A74FD" w:rsidRDefault="009A74FD">
      <w:pPr>
        <w:pStyle w:val="ConsPlusNonformat"/>
        <w:jc w:val="both"/>
      </w:pPr>
      <w:r>
        <w:t>управление собственным и арендованным недвижимым имуществом".</w:t>
      </w:r>
    </w:p>
    <w:p w:rsidR="009A74FD" w:rsidRDefault="009A74FD">
      <w:pPr>
        <w:pStyle w:val="ConsPlusNonformat"/>
        <w:jc w:val="both"/>
      </w:pPr>
      <w:r>
        <w:t xml:space="preserve">    3. </w:t>
      </w:r>
      <w:proofErr w:type="gramStart"/>
      <w:r>
        <w:t>Применяемые меры поддержки арендаторов (указывается в зависимости от</w:t>
      </w:r>
      <w:proofErr w:type="gramEnd"/>
    </w:p>
    <w:p w:rsidR="009A74FD" w:rsidRDefault="009A74FD">
      <w:pPr>
        <w:pStyle w:val="ConsPlusNonformat"/>
        <w:jc w:val="both"/>
      </w:pPr>
      <w:r>
        <w:t>предоставленной меры поддержки):</w:t>
      </w:r>
    </w:p>
    <w:p w:rsidR="009A74FD" w:rsidRDefault="009A74FD">
      <w:pPr>
        <w:pStyle w:val="ConsPlusNonformat"/>
        <w:jc w:val="both"/>
      </w:pPr>
      <w:r>
        <w:t xml:space="preserve">    1)  количество  договоров  аренды, по которым предоставлена отсрочка </w:t>
      </w:r>
      <w:proofErr w:type="gramStart"/>
      <w:r>
        <w:t>по</w:t>
      </w:r>
      <w:proofErr w:type="gramEnd"/>
    </w:p>
    <w:p w:rsidR="009A74FD" w:rsidRDefault="009A74FD">
      <w:pPr>
        <w:pStyle w:val="ConsPlusNonformat"/>
        <w:jc w:val="both"/>
      </w:pPr>
      <w:proofErr w:type="gramStart"/>
      <w:r>
        <w:t>уплате  арендной  платы (не менее 50% от арендной платы по договорам аренды</w:t>
      </w:r>
      <w:proofErr w:type="gramEnd"/>
    </w:p>
    <w:p w:rsidR="009A74FD" w:rsidRDefault="009A74FD">
      <w:pPr>
        <w:pStyle w:val="ConsPlusNonformat"/>
        <w:jc w:val="both"/>
      </w:pPr>
      <w:proofErr w:type="gramStart"/>
      <w:r>
        <w:t>недвижимого</w:t>
      </w:r>
      <w:proofErr w:type="gramEnd"/>
      <w:r>
        <w:t xml:space="preserve">  имущества), заключенных до 18.03.2020 на срок не менее 6 мес.,</w:t>
      </w:r>
    </w:p>
    <w:p w:rsidR="009A74FD" w:rsidRDefault="009A74FD">
      <w:pPr>
        <w:pStyle w:val="ConsPlusNonformat"/>
        <w:jc w:val="both"/>
      </w:pPr>
      <w:r>
        <w:t>составляет ______ ед.;</w:t>
      </w:r>
    </w:p>
    <w:p w:rsidR="009A74FD" w:rsidRDefault="009A74FD">
      <w:pPr>
        <w:pStyle w:val="ConsPlusNonformat"/>
        <w:jc w:val="both"/>
      </w:pPr>
      <w:r>
        <w:t xml:space="preserve">    2) количество договоров аренды, по которым снижена ежемесячная арендная</w:t>
      </w:r>
    </w:p>
    <w:p w:rsidR="009A74FD" w:rsidRDefault="009A74FD">
      <w:pPr>
        <w:pStyle w:val="ConsPlusNonformat"/>
        <w:jc w:val="both"/>
      </w:pPr>
      <w:r>
        <w:t>плата не менее чем на 30% на срок не менее 6 мес. составляет ______ ед.</w:t>
      </w:r>
    </w:p>
    <w:p w:rsidR="009A74FD" w:rsidRDefault="009A74FD">
      <w:pPr>
        <w:pStyle w:val="ConsPlusNonformat"/>
        <w:jc w:val="both"/>
      </w:pPr>
      <w:r>
        <w:t xml:space="preserve">    4. Сохранение не менее 90% рабочих мест с сохранением заработной платы.</w:t>
      </w:r>
    </w:p>
    <w:p w:rsidR="009A74FD" w:rsidRDefault="009A74FD">
      <w:pPr>
        <w:pStyle w:val="ConsPlusNonformat"/>
        <w:jc w:val="both"/>
      </w:pPr>
      <w:r>
        <w:t>По   состоянию   на   01.04.2020  среднесписочная  численность  сотрудников</w:t>
      </w:r>
    </w:p>
    <w:p w:rsidR="009A74FD" w:rsidRDefault="009A74FD">
      <w:pPr>
        <w:pStyle w:val="ConsPlusNonformat"/>
        <w:jc w:val="both"/>
      </w:pPr>
      <w:r>
        <w:t>составляет ____ чел., среднемесячная заработная плата ____ руб.</w:t>
      </w:r>
    </w:p>
    <w:p w:rsidR="009A74FD" w:rsidRDefault="009A74FD">
      <w:pPr>
        <w:pStyle w:val="ConsPlusNonformat"/>
        <w:jc w:val="both"/>
      </w:pPr>
      <w:r>
        <w:t xml:space="preserve">    По  состоянию  на  дату  подачи  заявления  среднесписочная численность</w:t>
      </w:r>
    </w:p>
    <w:p w:rsidR="009A74FD" w:rsidRDefault="009A74FD">
      <w:pPr>
        <w:pStyle w:val="ConsPlusNonformat"/>
        <w:jc w:val="both"/>
      </w:pPr>
      <w:r>
        <w:t>сотрудников составляет ____ чел., среднемесячная заработная плата ____ руб.</w:t>
      </w:r>
    </w:p>
    <w:p w:rsidR="009A74FD" w:rsidRDefault="009A74FD">
      <w:pPr>
        <w:pStyle w:val="ConsPlusNonformat"/>
        <w:jc w:val="both"/>
      </w:pPr>
    </w:p>
    <w:p w:rsidR="009A74FD" w:rsidRDefault="009A74FD">
      <w:pPr>
        <w:pStyle w:val="ConsPlusNonformat"/>
        <w:jc w:val="both"/>
      </w:pPr>
      <w:r>
        <w:t>__________________________________            ______________</w:t>
      </w:r>
    </w:p>
    <w:p w:rsidR="009A74FD" w:rsidRDefault="009A74FD">
      <w:pPr>
        <w:pStyle w:val="ConsPlusNonformat"/>
        <w:jc w:val="both"/>
      </w:pPr>
      <w:r>
        <w:t>(подпись руководителя организации)                 дата</w:t>
      </w:r>
    </w:p>
    <w:p w:rsidR="009A74FD" w:rsidRDefault="009A74FD">
      <w:pPr>
        <w:pStyle w:val="ConsPlusNonformat"/>
        <w:jc w:val="both"/>
      </w:pPr>
      <w:r>
        <w:t>__________________________________            ______________</w:t>
      </w:r>
    </w:p>
    <w:p w:rsidR="009A74FD" w:rsidRDefault="009A74FD">
      <w:pPr>
        <w:pStyle w:val="ConsPlusNonformat"/>
        <w:jc w:val="both"/>
      </w:pPr>
      <w:r>
        <w:t xml:space="preserve">   </w:t>
      </w:r>
      <w:proofErr w:type="gramStart"/>
      <w:r>
        <w:t>(подпись главного бухгалтера                    дата</w:t>
      </w:r>
      <w:proofErr w:type="gramEnd"/>
    </w:p>
    <w:p w:rsidR="009A74FD" w:rsidRDefault="009A74FD">
      <w:pPr>
        <w:pStyle w:val="ConsPlusNonformat"/>
        <w:jc w:val="both"/>
      </w:pPr>
      <w:r>
        <w:t xml:space="preserve">     организации, при наличии)</w:t>
      </w:r>
    </w:p>
    <w:p w:rsidR="009A74FD" w:rsidRDefault="009A74FD">
      <w:pPr>
        <w:pStyle w:val="ConsPlusNormal"/>
        <w:ind w:firstLine="540"/>
        <w:jc w:val="both"/>
      </w:pPr>
    </w:p>
    <w:p w:rsidR="009A74FD" w:rsidRDefault="009A74FD">
      <w:pPr>
        <w:pStyle w:val="ConsPlusNormal"/>
        <w:ind w:firstLine="540"/>
        <w:jc w:val="both"/>
      </w:pPr>
    </w:p>
    <w:p w:rsidR="009A74FD" w:rsidRDefault="009A74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1" w:name="_GoBack"/>
      <w:bookmarkEnd w:id="1"/>
    </w:p>
    <w:sectPr w:rsidR="009A74FD" w:rsidSect="002C669D">
      <w:type w:val="continuous"/>
      <w:pgSz w:w="11906" w:h="16838" w:code="9"/>
      <w:pgMar w:top="1134" w:right="567" w:bottom="1134" w:left="1418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4FD"/>
    <w:rsid w:val="00060F95"/>
    <w:rsid w:val="000A58F4"/>
    <w:rsid w:val="009A74FD"/>
    <w:rsid w:val="00B835DA"/>
    <w:rsid w:val="00DA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74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74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A74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74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74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74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A74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74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23F5EBB355DA271C87F85D031D29855A4C26FF3F1F0D88FA2A599C629DC56248A2DDDA153A00454B01C57E04CA496CDFCDE9C206A6524C5E6538E8N9PD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C23F5EBB355DA271C87F85D031D29855A4C26FF3F1E0B82FE29599C629DC56248A2DDDA073A58494902DB7E0ADF1F3D99N9P8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C23F5EBB355DA271C87E6501571778C50447CF4381D00D7A7785FCB3DCDC33708E2DB8F567F08414E0A912F4994103F9886E4C71BBA5249N4P0H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Данилова Ирина Ураловна</cp:lastModifiedBy>
  <cp:revision>1</cp:revision>
  <dcterms:created xsi:type="dcterms:W3CDTF">2020-07-23T07:15:00Z</dcterms:created>
  <dcterms:modified xsi:type="dcterms:W3CDTF">2020-07-23T07:16:00Z</dcterms:modified>
</cp:coreProperties>
</file>